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1D8" w:rsidRPr="004761D8" w:rsidRDefault="004761D8" w:rsidP="004761D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761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Правила подачи апелляции</w:t>
      </w:r>
    </w:p>
    <w:p w:rsidR="004761D8" w:rsidRPr="004761D8" w:rsidRDefault="004761D8" w:rsidP="004761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1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 основные моменты, которые следует учитывать при подаче апелляции в 2022 году.</w:t>
      </w:r>
      <w:r w:rsidRPr="004761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61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ЕГЭ имеет право подать апелляцию:</w:t>
      </w:r>
      <w:r w:rsidRPr="004761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761D8" w:rsidRPr="004761D8" w:rsidRDefault="004761D8" w:rsidP="004761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нарушении установленного порядка проведения экзамена</w:t>
      </w:r>
      <w:r w:rsidRPr="004761D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 день проведения экзамена, не покидая пункт проведения экзамена.</w:t>
      </w:r>
    </w:p>
    <w:p w:rsidR="004761D8" w:rsidRPr="004761D8" w:rsidRDefault="004761D8" w:rsidP="00476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1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61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Апелляция рассматривается в течение двух дней, следующих за днем ее поступления в конфликтную комиссию. При удовлетворении апелляции результат экзамена аннулируется, участник сдает ЕГЭ в другой день, предусмотренный расписанием.</w:t>
      </w:r>
      <w:r w:rsidRPr="004761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61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761D8" w:rsidRPr="004761D8" w:rsidRDefault="004761D8" w:rsidP="004761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несогласии с выставленными баллами</w:t>
      </w:r>
      <w:r w:rsidRPr="004761D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 течение двух рабочих дней, следующих за официальным днём объявления результатов ЕГЭ по соответствующему учебному предмету.</w:t>
      </w:r>
    </w:p>
    <w:p w:rsidR="00D67412" w:rsidRPr="004761D8" w:rsidRDefault="004761D8" w:rsidP="004761D8">
      <w:pPr>
        <w:rPr>
          <w:rFonts w:ascii="Times New Roman" w:hAnsi="Times New Roman" w:cs="Times New Roman"/>
          <w:sz w:val="24"/>
          <w:szCs w:val="24"/>
        </w:rPr>
      </w:pPr>
      <w:r w:rsidRPr="004761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61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Апелляция рассматривается в течение четырех рабочих дней, следующих за днём ее поступления в конфликтную комиссию. При удовлетворении апелляции результат экзамена пересчитывается и утверждается ГЭК.</w:t>
      </w:r>
      <w:r w:rsidRPr="004761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61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61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Участник ЕГЭ информируется о времени и месте рассмотрения апелляции не позднее, чем за один рабочий день. Конфликтная комиссия информирует участников ЕГЭ о принятых решениях не позднее трёх рабочих дней со дня их принятия.</w:t>
      </w:r>
    </w:p>
    <w:p w:rsidR="004761D8" w:rsidRPr="004761D8" w:rsidRDefault="004761D8">
      <w:pPr>
        <w:rPr>
          <w:rFonts w:ascii="Times New Roman" w:hAnsi="Times New Roman" w:cs="Times New Roman"/>
          <w:sz w:val="24"/>
          <w:szCs w:val="24"/>
        </w:rPr>
      </w:pPr>
    </w:p>
    <w:sectPr w:rsidR="004761D8" w:rsidRPr="004761D8" w:rsidSect="00560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11ECA"/>
    <w:multiLevelType w:val="multilevel"/>
    <w:tmpl w:val="CE16A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327B0F"/>
    <w:multiLevelType w:val="multilevel"/>
    <w:tmpl w:val="8A36A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761D8"/>
    <w:rsid w:val="00035D46"/>
    <w:rsid w:val="004761D8"/>
    <w:rsid w:val="004F05AB"/>
    <w:rsid w:val="00560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6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Evloevatamara@mail.ru</dc:creator>
  <cp:lastModifiedBy>Evloevatamara@mail.ru</cp:lastModifiedBy>
  <cp:revision>1</cp:revision>
  <dcterms:created xsi:type="dcterms:W3CDTF">2022-08-29T21:43:00Z</dcterms:created>
  <dcterms:modified xsi:type="dcterms:W3CDTF">2022-08-29T21:45:00Z</dcterms:modified>
</cp:coreProperties>
</file>